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平行志愿投档规则解读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平行志愿院校专业组投档是以院校专业组为基本投档单位进行投档，投档后形成该院校专业组的投档线。院校专业组平行志愿投档按照“分数优先、遵循志愿、一次投档、不再补档”的规则，按考生投档成绩和从高分到低分排序，考生分数越高，投档排序越在前面。当遇到多名考生成绩相同时，按照同分投档排序规则排序。考生可以填报同一院校的一个或多个院校专业组志愿，也可以混合填报不同院校的院校专业组志愿。轮到某考生投档时，计算机按照该考生填报的志愿顺序检索，当检索到该考生填报的某个院校专业组有计划余额，且符合投档条件时，考生档案即投到该院校专业组。已经投档的考生不再检索后续院校专业组志愿。如果考生档案投档到某院校专业组因故退档的，也只能参加征集志愿或后续批次录取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Cs w:val="21"/>
        </w:rPr>
      </w:pPr>
      <w:r>
        <w:rPr>
          <w:rFonts w:hint="eastAsia" w:ascii="仿宋_GB2312" w:hAnsi="宋体" w:eastAsia="仿宋_GB2312" w:cs="宋体"/>
          <w:sz w:val="32"/>
          <w:szCs w:val="32"/>
        </w:rPr>
        <w:t>例：某考生填报了甲校的A、B、C、D等4个院校专业组志愿和乙校E、F、G等3个院校专业组志愿，平行志愿投档时，如计算机检索到该考生填报的甲校A院校专业组有计划，档案即投到该院校专业组，该考生后续志愿不会再检索，视为作废。如投档后该考生从甲校A院校专业组退挡，即使考生达到了甲校后续B、C、D和乙校E、F、G院校专业组的投档线或者后续院校专业组还有计划空缺，也不能再次补档，只能等待重新填报征集志愿或后续批次的投档录取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0ZTcyMmIzZWE1NGJhMWZmMGIxMWI2YmYyNTE2ZjAifQ=="/>
  </w:docVars>
  <w:rsids>
    <w:rsidRoot w:val="00B55E1C"/>
    <w:rsid w:val="001C541F"/>
    <w:rsid w:val="002A148B"/>
    <w:rsid w:val="00304DAE"/>
    <w:rsid w:val="003371D6"/>
    <w:rsid w:val="00386DA4"/>
    <w:rsid w:val="004171D6"/>
    <w:rsid w:val="004A4176"/>
    <w:rsid w:val="00511BBD"/>
    <w:rsid w:val="005C3BEB"/>
    <w:rsid w:val="005F542B"/>
    <w:rsid w:val="00896B88"/>
    <w:rsid w:val="008B57B5"/>
    <w:rsid w:val="00953615"/>
    <w:rsid w:val="009828B0"/>
    <w:rsid w:val="00B55E1C"/>
    <w:rsid w:val="00B9005D"/>
    <w:rsid w:val="00B964B3"/>
    <w:rsid w:val="00D60C87"/>
    <w:rsid w:val="509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1299</Words>
  <Characters>1299</Characters>
  <Lines>9</Lines>
  <Paragraphs>2</Paragraphs>
  <TotalTime>23</TotalTime>
  <ScaleCrop>false</ScaleCrop>
  <LinksUpToDate>false</LinksUpToDate>
  <CharactersWithSpaces>1300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2021-05-25T07:46:00Z</dcterms:created>
  <dc:creator>wq</dc:creator>
  <cp:lastModifiedBy>Lenovo</cp:lastModifiedBy>
  <dcterms:modified xsi:type="dcterms:W3CDTF">2022-05-25T01:09:45Z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9809C97A87A44F1191CF60705F358E65</vt:lpwstr>
  </property>
</Properties>
</file>